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a14="http://schemas.microsoft.com/office/mac/drawingml/2011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 w14:paraId="0EE84670" w14:textId="77777777">
      <w:pPr>
        <w:pStyle w:val="LetterText"/>
      </w:pPr>
    </w:p>
    <w:p w:rsidR="00FC46A7" w:rsidP="00165461" w:rsidRDefault="00FC46A7" w14:paraId="0EE84671" w14:textId="77777777">
      <w:pPr>
        <w:pStyle w:val="LetterText"/>
        <w:spacing w:before="240"/>
      </w:pPr>
    </w:p>
    <w:p w:rsidR="00FC46A7" w:rsidP="002A44EB" w:rsidRDefault="00FC46A7" w14:paraId="0EE84672" w14:textId="77777777">
      <w:pPr>
        <w:pStyle w:val="LetterText"/>
      </w:pPr>
    </w:p>
    <w:p w:rsidR="00FC46A7" w:rsidP="002A44EB" w:rsidRDefault="00FC46A7" w14:paraId="0EE84673" w14:textId="77777777">
      <w:pPr>
        <w:pStyle w:val="LetterText"/>
      </w:pPr>
    </w:p>
    <w:p w:rsidRPr="00165461" w:rsidR="00FC46A7" w:rsidP="002A44EB" w:rsidRDefault="00FC46A7" w14:paraId="0EE84674" w14:textId="77777777">
      <w:pPr>
        <w:pStyle w:val="LetterText"/>
        <w:rPr>
          <w:color w:val="00325B"/>
        </w:rPr>
      </w:pPr>
    </w:p>
    <w:p w:rsidR="00FC46A7" w:rsidP="002A44EB" w:rsidRDefault="00FC46A7" w14:paraId="0EE84675" w14:textId="77777777">
      <w:pPr>
        <w:pStyle w:val="LetterText"/>
      </w:pPr>
    </w:p>
    <w:p w:rsidR="00F44D62" w:rsidP="002A44EB" w:rsidRDefault="00F44D62" w14:paraId="0EE84676" w14:textId="77777777">
      <w:pPr>
        <w:pStyle w:val="LetterText"/>
      </w:pPr>
    </w:p>
    <w:p w:rsidRPr="00F44D62" w:rsidR="003E01E3" w:rsidP="002A44EB" w:rsidRDefault="00165461" w14:paraId="0EE8467C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F44D62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E846BB" wp14:anchorId="0EE846BA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97" w:rsidP="00165461" w:rsidRDefault="00731597" w14:paraId="0EE846C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F44371" w:rsidR="00731597" w:rsidP="00165461" w:rsidRDefault="00731597" w14:paraId="0EE846C4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165461" w:rsidR="00731597" w:rsidP="00165461" w:rsidRDefault="00731597" w14:paraId="0EE846C5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165461" w:rsidR="00731597" w:rsidP="00165461" w:rsidRDefault="00731597" w14:paraId="0EE846C6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165461" w:rsidR="00731597" w:rsidP="00165461" w:rsidRDefault="00731597" w14:paraId="0EE846C7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165461" w:rsidR="00731597" w:rsidP="00165461" w:rsidRDefault="00731597" w14:paraId="0EE846C8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165461" w:rsidR="00731597" w:rsidP="00165461" w:rsidRDefault="00731597" w14:paraId="0EE846C9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165461" w:rsidR="00731597" w:rsidP="00165461" w:rsidRDefault="00731597" w14:paraId="0EE846CA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0EE846CB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[number]</w:t>
                            </w:r>
                          </w:p>
                          <w:p w:rsidRPr="00165461" w:rsidR="00731597" w:rsidP="00165461" w:rsidRDefault="00731597" w14:paraId="0EE846CC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[email address]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@brunel.ac.uk</w:t>
                            </w:r>
                          </w:p>
                          <w:p w:rsidRPr="00165461" w:rsidR="00731597" w:rsidP="00165461" w:rsidRDefault="00731597" w14:paraId="0EE846CD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0EE846CE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E846BA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731597" w:rsidP="00165461" w:rsidRDefault="00731597" w14:paraId="0EE846C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F44371" w:rsidR="00731597" w:rsidP="00165461" w:rsidRDefault="00731597" w14:paraId="0EE846C4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165461" w:rsidR="00731597" w:rsidP="00165461" w:rsidRDefault="00731597" w14:paraId="0EE846C5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165461" w:rsidR="00731597" w:rsidP="00165461" w:rsidRDefault="00731597" w14:paraId="0EE846C6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165461" w:rsidR="00731597" w:rsidP="00165461" w:rsidRDefault="00731597" w14:paraId="0EE846C7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165461" w:rsidR="00731597" w:rsidP="00165461" w:rsidRDefault="00731597" w14:paraId="0EE846C8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165461" w:rsidR="00731597" w:rsidP="00165461" w:rsidRDefault="00731597" w14:paraId="0EE846C9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165461" w:rsidR="00731597" w:rsidP="00165461" w:rsidRDefault="00731597" w14:paraId="0EE846CA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0EE846CB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+44 (0)1895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[number]</w:t>
                      </w:r>
                    </w:p>
                    <w:p w:rsidRPr="00165461" w:rsidR="00731597" w:rsidP="00165461" w:rsidRDefault="00731597" w14:paraId="0EE846CC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[email address]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@brunel.ac.uk</w:t>
                      </w:r>
                    </w:p>
                    <w:p w:rsidRPr="00165461" w:rsidR="00731597" w:rsidP="00165461" w:rsidRDefault="00731597" w14:paraId="0EE846CD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0EE846CE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4D62" w:rsidR="003E01E3">
        <w:rPr>
          <w:rFonts w:ascii="Gotham Light" w:hAnsi="Gotham Light"/>
          <w:b/>
          <w:sz w:val="20"/>
          <w:szCs w:val="20"/>
        </w:rPr>
        <w:t>P</w:t>
      </w:r>
      <w:r w:rsidRPr="00F44D62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F44D62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F44D62" w:rsidR="00731597" w:rsidP="002A44EB" w:rsidRDefault="00731597" w14:paraId="0EE8467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0F72" w:rsidP="002A44EB" w:rsidRDefault="00D55D35" w14:paraId="0EE8467E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[Recipient’s name]</w:t>
      </w:r>
    </w:p>
    <w:p w:rsidRPr="00F44D62" w:rsidR="00D55D35" w:rsidP="002A44EB" w:rsidRDefault="00EB7AE8" w14:paraId="0EE8467F" w14:textId="6AC6E38C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C/o [Recipient’s </w:t>
      </w:r>
      <w:r w:rsidR="00DB2B35">
        <w:rPr>
          <w:rFonts w:ascii="Gotham Light" w:hAnsi="Gotham Light"/>
          <w:sz w:val="20"/>
          <w:szCs w:val="20"/>
        </w:rPr>
        <w:t>d</w:t>
      </w:r>
      <w:r w:rsidRPr="00F44D62" w:rsidR="00D55D35">
        <w:rPr>
          <w:rFonts w:ascii="Gotham Light" w:hAnsi="Gotham Light"/>
          <w:sz w:val="20"/>
          <w:szCs w:val="20"/>
        </w:rPr>
        <w:t>epartment]</w:t>
      </w:r>
    </w:p>
    <w:p w:rsidRPr="00F44D62" w:rsidR="002A44EB" w:rsidP="002A44EB" w:rsidRDefault="002A44EB" w14:paraId="0EE8468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41062" w:rsidP="002A44EB" w:rsidRDefault="00B41062" w14:paraId="0EE84681" w14:textId="3AAD73EC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EB7AE8" w:rsidP="002A44EB" w:rsidRDefault="00EB7AE8" w14:paraId="2B450877" w14:textId="3C88B464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[Date]</w:t>
      </w:r>
    </w:p>
    <w:p w:rsidR="00B41062" w:rsidP="002A44EB" w:rsidRDefault="00B41062" w14:paraId="0EE84682" w14:textId="6B1451D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DB2B35" w:rsidP="002A44EB" w:rsidRDefault="00DB2B35" w14:paraId="0594992C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B41062" w:rsidP="002A44EB" w:rsidRDefault="00B41062" w14:paraId="0EE84683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7D39" w:rsidP="002A44EB" w:rsidRDefault="00B41062" w14:paraId="0EE84684" w14:textId="38F706D8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Dear </w:t>
      </w:r>
      <w:r w:rsidRPr="00F44D62" w:rsidR="00D55D35">
        <w:rPr>
          <w:rFonts w:ascii="Gotham Light" w:hAnsi="Gotham Light"/>
          <w:sz w:val="20"/>
          <w:szCs w:val="20"/>
        </w:rPr>
        <w:t>[</w:t>
      </w:r>
      <w:r w:rsidR="00DB2B35">
        <w:rPr>
          <w:rFonts w:ascii="Gotham Light" w:hAnsi="Gotham Light"/>
          <w:sz w:val="20"/>
          <w:szCs w:val="20"/>
        </w:rPr>
        <w:t>n</w:t>
      </w:r>
      <w:r w:rsidRPr="00F44D62" w:rsidR="00D55D35">
        <w:rPr>
          <w:rFonts w:ascii="Gotham Light" w:hAnsi="Gotham Light"/>
          <w:sz w:val="20"/>
          <w:szCs w:val="20"/>
        </w:rPr>
        <w:t>ame]</w:t>
      </w:r>
      <w:r w:rsidRPr="00F44D62" w:rsidR="00774517">
        <w:rPr>
          <w:rFonts w:ascii="Gotham Light" w:hAnsi="Gotham Light"/>
          <w:sz w:val="20"/>
          <w:szCs w:val="20"/>
        </w:rPr>
        <w:t>,</w:t>
      </w:r>
    </w:p>
    <w:p w:rsidRPr="00F44D62" w:rsidR="00730F72" w:rsidP="002A44EB" w:rsidRDefault="00730F72" w14:paraId="0EE84685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F44D62" w:rsidR="00296A4B" w:rsidP="002A44EB" w:rsidRDefault="00296A4B" w14:paraId="0EE84686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F44D62">
        <w:rPr>
          <w:rFonts w:ascii="Gotham Light" w:hAnsi="Gotham Light"/>
          <w:b/>
          <w:sz w:val="20"/>
          <w:szCs w:val="20"/>
        </w:rPr>
        <w:t>Re:</w:t>
      </w:r>
      <w:r w:rsidRPr="00F44D62" w:rsidR="00730F72">
        <w:rPr>
          <w:rFonts w:ascii="Gotham Light" w:hAnsi="Gotham Light"/>
          <w:b/>
          <w:sz w:val="20"/>
          <w:szCs w:val="20"/>
        </w:rPr>
        <w:tab/>
      </w:r>
      <w:r w:rsidRPr="00F44D62" w:rsidR="00D55D35">
        <w:rPr>
          <w:rFonts w:ascii="Gotham Light" w:hAnsi="Gotham Light"/>
          <w:b/>
          <w:sz w:val="20"/>
          <w:szCs w:val="20"/>
        </w:rPr>
        <w:t xml:space="preserve">Flexible Working Request </w:t>
      </w:r>
    </w:p>
    <w:p w:rsidRPr="00F44D62" w:rsidR="00D55D35" w:rsidP="002A44EB" w:rsidRDefault="00D55D35" w14:paraId="0EE8468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527097" w:rsidP="002A44EB" w:rsidRDefault="00527097" w14:paraId="0EE84688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Thank you for meeting with me on [date] to discuss your flexible working request.</w:t>
      </w:r>
    </w:p>
    <w:p w:rsidRPr="00F44D62" w:rsidR="00FE5F3E" w:rsidP="002A44EB" w:rsidRDefault="00FE5F3E" w14:paraId="0EE8468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FE5F3E" w:rsidP="002A44EB" w:rsidRDefault="00FE5F3E" w14:paraId="0EE8468A" w14:textId="77CE707F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[You were accompanied at the meeting by [name] </w:t>
      </w:r>
      <w:r w:rsidRPr="00F44D62" w:rsidR="007D08BB">
        <w:rPr>
          <w:rFonts w:ascii="Gotham Light" w:hAnsi="Gotham Light"/>
          <w:sz w:val="20"/>
          <w:szCs w:val="20"/>
        </w:rPr>
        <w:t xml:space="preserve">who is [your trade union representative/a work place </w:t>
      </w:r>
      <w:r w:rsidRPr="00F44D62" w:rsidR="00055DEE">
        <w:rPr>
          <w:rFonts w:ascii="Gotham Light" w:hAnsi="Gotham Light"/>
          <w:sz w:val="20"/>
          <w:szCs w:val="20"/>
        </w:rPr>
        <w:t>colleague</w:t>
      </w:r>
      <w:r w:rsidR="00F44D62">
        <w:rPr>
          <w:rFonts w:ascii="Gotham Light" w:hAnsi="Gotham Light"/>
          <w:sz w:val="20"/>
          <w:szCs w:val="20"/>
        </w:rPr>
        <w:t xml:space="preserve">.] </w:t>
      </w:r>
      <w:r w:rsidRPr="00F44D62" w:rsidR="00B32D8A">
        <w:rPr>
          <w:rFonts w:ascii="Gotham Light" w:hAnsi="Gotham Light"/>
          <w:sz w:val="20"/>
          <w:szCs w:val="20"/>
        </w:rPr>
        <w:t>[</w:t>
      </w:r>
      <w:r w:rsidRPr="00F44D62" w:rsidR="00055DEE">
        <w:rPr>
          <w:rFonts w:ascii="Gotham Light" w:hAnsi="Gotham Light"/>
          <w:sz w:val="20"/>
          <w:szCs w:val="20"/>
        </w:rPr>
        <w:t>You were given the opportunity to be accompanied at the meeting by a trade union representative or work place colleague and decided to proceed without a companion</w:t>
      </w:r>
      <w:r w:rsidRPr="00F44D62" w:rsidR="00B32D8A">
        <w:rPr>
          <w:rFonts w:ascii="Gotham Light" w:hAnsi="Gotham Light"/>
          <w:sz w:val="20"/>
          <w:szCs w:val="20"/>
        </w:rPr>
        <w:t>.</w:t>
      </w:r>
      <w:r w:rsidRPr="00F44D62" w:rsidR="00055DEE">
        <w:rPr>
          <w:rFonts w:ascii="Gotham Light" w:hAnsi="Gotham Light"/>
          <w:sz w:val="20"/>
          <w:szCs w:val="20"/>
        </w:rPr>
        <w:t>]</w:t>
      </w:r>
    </w:p>
    <w:p w:rsidRPr="00F44D62" w:rsidR="00034ED2" w:rsidP="002A44EB" w:rsidRDefault="00034ED2" w14:paraId="0EE8468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D55D35" w:rsidP="002A44EB" w:rsidRDefault="00034ED2" w14:paraId="0EE8468C" w14:textId="3F5B4B81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As </w:t>
      </w:r>
      <w:r w:rsidRPr="00F44D62" w:rsidR="00AD66DA">
        <w:rPr>
          <w:rFonts w:ascii="Gotham Light" w:hAnsi="Gotham Light"/>
          <w:sz w:val="20"/>
          <w:szCs w:val="20"/>
        </w:rPr>
        <w:t xml:space="preserve">discussed </w:t>
      </w:r>
      <w:r w:rsidRPr="00F44D62">
        <w:rPr>
          <w:rFonts w:ascii="Gotham Light" w:hAnsi="Gotham Light"/>
          <w:sz w:val="20"/>
          <w:szCs w:val="20"/>
        </w:rPr>
        <w:t xml:space="preserve">during the meeting, the </w:t>
      </w:r>
      <w:r w:rsidR="00DB2B35">
        <w:rPr>
          <w:rFonts w:ascii="Gotham Light" w:hAnsi="Gotham Light"/>
          <w:sz w:val="20"/>
          <w:szCs w:val="20"/>
        </w:rPr>
        <w:t xml:space="preserve">flexible working arrangement </w:t>
      </w:r>
      <w:r w:rsidRPr="00F44D62">
        <w:rPr>
          <w:rFonts w:ascii="Gotham Light" w:hAnsi="Gotham Light"/>
          <w:sz w:val="20"/>
          <w:szCs w:val="20"/>
        </w:rPr>
        <w:t xml:space="preserve">you requested would have been difficult to accommodate for the reason[s] set out below: </w:t>
      </w:r>
      <w:r w:rsidRPr="00F44D62" w:rsidR="00527097">
        <w:rPr>
          <w:rFonts w:ascii="Gotham Light" w:hAnsi="Gotham Light"/>
          <w:sz w:val="20"/>
          <w:szCs w:val="20"/>
        </w:rPr>
        <w:t>[</w:t>
      </w:r>
      <w:r w:rsidRPr="00F44D62" w:rsidR="00527097">
        <w:rPr>
          <w:rFonts w:ascii="Gotham Light" w:hAnsi="Gotham Light"/>
          <w:i/>
          <w:sz w:val="20"/>
          <w:szCs w:val="20"/>
        </w:rPr>
        <w:t>list the appropriate points below and expand as necessary</w:t>
      </w:r>
      <w:r w:rsidRPr="00F44D62" w:rsidR="00527097">
        <w:rPr>
          <w:rFonts w:ascii="Gotham Light" w:hAnsi="Gotham Light"/>
          <w:sz w:val="20"/>
          <w:szCs w:val="20"/>
        </w:rPr>
        <w:t>]:</w:t>
      </w:r>
    </w:p>
    <w:p w:rsidRPr="00F44D62" w:rsidR="00527097" w:rsidP="00527097" w:rsidRDefault="00527097" w14:paraId="0EE8468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8E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impose an unreasonable burden of additional cost to the department;</w:t>
      </w:r>
    </w:p>
    <w:p w:rsidRPr="00F44D62" w:rsidR="00527097" w:rsidP="00FE5F3E" w:rsidRDefault="00527097" w14:paraId="0EE8468F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0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have a detrimental effect on the department’s ability to meet our customer demands;</w:t>
      </w:r>
    </w:p>
    <w:p w:rsidRPr="00F44D62" w:rsidR="00527097" w:rsidP="00FE5F3E" w:rsidRDefault="00527097" w14:paraId="0EE84691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2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have a detrimental impact on quality;</w:t>
      </w:r>
    </w:p>
    <w:p w:rsidRPr="00F44D62" w:rsidR="00527097" w:rsidP="00FE5F3E" w:rsidRDefault="00527097" w14:paraId="0EE84693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4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have a detrimental impact on performance;</w:t>
      </w:r>
    </w:p>
    <w:p w:rsidRPr="00F44D62" w:rsidR="00527097" w:rsidP="00FE5F3E" w:rsidRDefault="00527097" w14:paraId="0EE84695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6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create unacceptable difficulties for the department as we have been unable to make arrangements to re-organise the work amongst other employees;</w:t>
      </w:r>
    </w:p>
    <w:p w:rsidRPr="00F44D62" w:rsidR="00527097" w:rsidP="00FE5F3E" w:rsidRDefault="00527097" w14:paraId="0EE84697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8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create unacceptable difficulties for the department as we [would be/have been] unable to recruit additional employees;</w:t>
      </w:r>
    </w:p>
    <w:p w:rsidRPr="00F44D62" w:rsidR="00527097" w:rsidP="00FE5F3E" w:rsidRDefault="00527097" w14:paraId="0EE84699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A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create unacceptable </w:t>
      </w:r>
      <w:r w:rsidRPr="00F44D62" w:rsidR="00FE5F3E">
        <w:rPr>
          <w:rFonts w:ascii="Gotham Light" w:hAnsi="Gotham Light"/>
          <w:sz w:val="20"/>
          <w:szCs w:val="20"/>
        </w:rPr>
        <w:t>difficulties for the department due to an insufficiency of work during the periods you propose to work;</w:t>
      </w:r>
    </w:p>
    <w:p w:rsidRPr="00F44D62" w:rsidR="00FE5F3E" w:rsidP="00FE5F3E" w:rsidRDefault="00FE5F3E" w14:paraId="0EE8469B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FE5F3E" w:rsidP="00FE5F3E" w:rsidRDefault="00FE5F3E" w14:paraId="0EE8469C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be inappropriate due to planned structural changes.</w:t>
      </w:r>
    </w:p>
    <w:p w:rsidRPr="00F44D62" w:rsidR="00527097" w:rsidP="002A44EB" w:rsidRDefault="00527097" w14:paraId="0EE8469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FE5F3E" w:rsidP="002A44EB" w:rsidRDefault="00034ED2" w14:paraId="0EE8469E" w14:textId="667ECB01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However, </w:t>
      </w:r>
      <w:r w:rsidRPr="00F44D62" w:rsidR="00B32D8A">
        <w:rPr>
          <w:rFonts w:ascii="Gotham Light" w:hAnsi="Gotham Light"/>
          <w:sz w:val="20"/>
          <w:szCs w:val="20"/>
        </w:rPr>
        <w:t xml:space="preserve">during our meeting </w:t>
      </w:r>
      <w:r w:rsidRPr="00F44D62">
        <w:rPr>
          <w:rFonts w:ascii="Gotham Light" w:hAnsi="Gotham Light"/>
          <w:sz w:val="20"/>
          <w:szCs w:val="20"/>
        </w:rPr>
        <w:t xml:space="preserve">we </w:t>
      </w:r>
      <w:r w:rsidR="00F44D62">
        <w:rPr>
          <w:rFonts w:ascii="Gotham Light" w:hAnsi="Gotham Light"/>
          <w:sz w:val="20"/>
          <w:szCs w:val="20"/>
        </w:rPr>
        <w:t xml:space="preserve">also </w:t>
      </w:r>
      <w:r w:rsidRPr="00F44D62" w:rsidR="00AD66DA">
        <w:rPr>
          <w:rFonts w:ascii="Gotham Light" w:hAnsi="Gotham Light"/>
          <w:sz w:val="20"/>
          <w:szCs w:val="20"/>
        </w:rPr>
        <w:t xml:space="preserve">explored </w:t>
      </w:r>
      <w:r w:rsidRPr="00F44D62">
        <w:rPr>
          <w:rFonts w:ascii="Gotham Light" w:hAnsi="Gotham Light"/>
          <w:sz w:val="20"/>
          <w:szCs w:val="20"/>
        </w:rPr>
        <w:t>alternative patterns of working</w:t>
      </w:r>
      <w:r w:rsidR="00EB7AE8">
        <w:rPr>
          <w:rFonts w:ascii="Gotham Light" w:hAnsi="Gotham Light"/>
          <w:sz w:val="20"/>
          <w:szCs w:val="20"/>
        </w:rPr>
        <w:t xml:space="preserve">, </w:t>
      </w:r>
      <w:r w:rsidRPr="00F44D62" w:rsidR="00B32D8A">
        <w:rPr>
          <w:rFonts w:ascii="Gotham Light" w:hAnsi="Gotham Light"/>
          <w:sz w:val="20"/>
          <w:szCs w:val="20"/>
        </w:rPr>
        <w:t xml:space="preserve">which </w:t>
      </w:r>
      <w:r w:rsidR="00F44D62">
        <w:rPr>
          <w:rFonts w:ascii="Gotham Light" w:hAnsi="Gotham Light"/>
          <w:sz w:val="20"/>
          <w:szCs w:val="20"/>
        </w:rPr>
        <w:t xml:space="preserve">would </w:t>
      </w:r>
      <w:r w:rsidRPr="00F44D62" w:rsidR="00AD66DA">
        <w:rPr>
          <w:rFonts w:ascii="Gotham Light" w:hAnsi="Gotham Light"/>
          <w:sz w:val="20"/>
          <w:szCs w:val="20"/>
        </w:rPr>
        <w:t>still</w:t>
      </w:r>
      <w:r w:rsidR="00F44D62">
        <w:rPr>
          <w:rFonts w:ascii="Gotham Light" w:hAnsi="Gotham Light"/>
          <w:sz w:val="20"/>
          <w:szCs w:val="20"/>
        </w:rPr>
        <w:t xml:space="preserve"> provide you with </w:t>
      </w:r>
      <w:r w:rsidRPr="00F44D62" w:rsidR="00AD66DA">
        <w:rPr>
          <w:rFonts w:ascii="Gotham Light" w:hAnsi="Gotham Light"/>
          <w:sz w:val="20"/>
          <w:szCs w:val="20"/>
        </w:rPr>
        <w:t xml:space="preserve">flexibility whist continuing to meet the needs of the </w:t>
      </w:r>
      <w:r w:rsidR="00EB7AE8">
        <w:rPr>
          <w:rFonts w:ascii="Gotham Light" w:hAnsi="Gotham Light"/>
          <w:sz w:val="20"/>
          <w:szCs w:val="20"/>
        </w:rPr>
        <w:t>d</w:t>
      </w:r>
      <w:r w:rsidRPr="00F44D62" w:rsidR="00B32D8A">
        <w:rPr>
          <w:rFonts w:ascii="Gotham Light" w:hAnsi="Gotham Light"/>
          <w:sz w:val="20"/>
          <w:szCs w:val="20"/>
        </w:rPr>
        <w:t>epartment</w:t>
      </w:r>
      <w:r w:rsidRPr="00F44D62">
        <w:rPr>
          <w:rFonts w:ascii="Gotham Light" w:hAnsi="Gotham Light"/>
          <w:sz w:val="20"/>
          <w:szCs w:val="20"/>
        </w:rPr>
        <w:t xml:space="preserve">. I am therefore pleased to confirm that </w:t>
      </w:r>
      <w:r w:rsidRPr="00F44D62" w:rsidR="00B32D8A">
        <w:rPr>
          <w:rFonts w:ascii="Gotham Light" w:hAnsi="Gotham Light"/>
          <w:sz w:val="20"/>
          <w:szCs w:val="20"/>
        </w:rPr>
        <w:t xml:space="preserve">we have agreed to the </w:t>
      </w:r>
      <w:r w:rsidRPr="00F44D62">
        <w:rPr>
          <w:rFonts w:ascii="Gotham Light" w:hAnsi="Gotham Light"/>
          <w:sz w:val="20"/>
          <w:szCs w:val="20"/>
        </w:rPr>
        <w:t>following arrangements</w:t>
      </w:r>
      <w:r w:rsidRPr="00F44D62" w:rsidR="006533EF">
        <w:rPr>
          <w:rFonts w:ascii="Gotham Light" w:hAnsi="Gotham Light"/>
          <w:sz w:val="20"/>
          <w:szCs w:val="20"/>
        </w:rPr>
        <w:t xml:space="preserve"> [on a temporary trial basis]</w:t>
      </w:r>
      <w:r w:rsidRPr="00F44D62">
        <w:rPr>
          <w:rFonts w:ascii="Gotham Light" w:hAnsi="Gotham Light"/>
          <w:sz w:val="20"/>
          <w:szCs w:val="20"/>
        </w:rPr>
        <w:t>:</w:t>
      </w:r>
    </w:p>
    <w:p w:rsidRPr="00F44D62" w:rsidR="00034ED2" w:rsidP="002A44EB" w:rsidRDefault="00034ED2" w14:paraId="0EE8469F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B32D8A" w:rsidP="002A44EB" w:rsidRDefault="00034ED2" w14:paraId="0EE846A0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</w:t>
      </w:r>
      <w:r w:rsidRPr="00F44D62" w:rsidR="00055DEE">
        <w:rPr>
          <w:rFonts w:ascii="Gotham Light" w:hAnsi="Gotham Light"/>
          <w:i/>
          <w:sz w:val="20"/>
          <w:szCs w:val="20"/>
        </w:rPr>
        <w:t>D</w:t>
      </w:r>
      <w:r w:rsidRPr="00F44D62">
        <w:rPr>
          <w:rFonts w:ascii="Gotham Light" w:hAnsi="Gotham Light"/>
          <w:i/>
          <w:sz w:val="20"/>
          <w:szCs w:val="20"/>
        </w:rPr>
        <w:t>etail</w:t>
      </w:r>
      <w:r w:rsidRPr="00F44D62" w:rsidR="00055DEE">
        <w:rPr>
          <w:rFonts w:ascii="Gotham Light" w:hAnsi="Gotham Light"/>
          <w:i/>
          <w:sz w:val="20"/>
          <w:szCs w:val="20"/>
        </w:rPr>
        <w:t xml:space="preserve"> the specific </w:t>
      </w:r>
      <w:r w:rsidRPr="00F44D62">
        <w:rPr>
          <w:rFonts w:ascii="Gotham Light" w:hAnsi="Gotham Light"/>
          <w:i/>
          <w:sz w:val="20"/>
          <w:szCs w:val="20"/>
        </w:rPr>
        <w:t>arrangement</w:t>
      </w:r>
      <w:r w:rsidRPr="00F44D62" w:rsidR="00B32D8A">
        <w:rPr>
          <w:rFonts w:ascii="Gotham Light" w:hAnsi="Gotham Light"/>
          <w:i/>
          <w:sz w:val="20"/>
          <w:szCs w:val="20"/>
        </w:rPr>
        <w:t>s</w:t>
      </w:r>
      <w:r w:rsidRPr="00F44D62" w:rsidR="00B32D8A">
        <w:rPr>
          <w:rFonts w:ascii="Gotham Light" w:hAnsi="Gotham Light"/>
          <w:sz w:val="20"/>
          <w:szCs w:val="20"/>
        </w:rPr>
        <w:t>]</w:t>
      </w:r>
    </w:p>
    <w:p w:rsidRPr="00F44D62" w:rsidR="006533EF" w:rsidP="002A44EB" w:rsidRDefault="006533EF" w14:paraId="0EE846A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EB7AE8" w:rsidP="002A44EB" w:rsidRDefault="00EB7AE8" w14:paraId="6C2AC6A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DB2B35" w:rsidP="00DB2B35" w:rsidRDefault="00DB2B35" w14:paraId="6F6CE263" w14:textId="77777777">
      <w:pPr>
        <w:pStyle w:val="LetterText"/>
        <w:rPr>
          <w:rFonts w:ascii="Gotham Light" w:hAnsi="Gotham Light"/>
          <w:b/>
          <w:i/>
          <w:sz w:val="20"/>
          <w:szCs w:val="20"/>
        </w:rPr>
      </w:pPr>
      <w:r w:rsidRPr="00881E67">
        <w:rPr>
          <w:rFonts w:ascii="Gotham Light" w:hAnsi="Gotham Light"/>
          <w:b/>
          <w:i/>
          <w:sz w:val="20"/>
          <w:szCs w:val="20"/>
        </w:rPr>
        <w:t>[</w:t>
      </w:r>
      <w:r>
        <w:rPr>
          <w:rFonts w:ascii="Gotham Light" w:hAnsi="Gotham Light"/>
          <w:b/>
          <w:i/>
          <w:sz w:val="20"/>
          <w:szCs w:val="20"/>
        </w:rPr>
        <w:t>I</w:t>
      </w:r>
      <w:r w:rsidRPr="00881E67">
        <w:rPr>
          <w:rFonts w:ascii="Gotham Light" w:hAnsi="Gotham Light"/>
          <w:b/>
          <w:i/>
          <w:sz w:val="20"/>
          <w:szCs w:val="20"/>
        </w:rPr>
        <w:t>nclude paragraph below if temporary trial period in place]</w:t>
      </w:r>
    </w:p>
    <w:p w:rsidRPr="00881E67" w:rsidR="00DB2B35" w:rsidP="00DB2B35" w:rsidRDefault="00DB2B35" w14:paraId="3F35D9FD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As explained, whilst I hope that we will be able to agree to the above </w:t>
      </w:r>
      <w:r>
        <w:rPr>
          <w:rFonts w:ascii="Gotham Light" w:hAnsi="Gotham Light"/>
          <w:sz w:val="20"/>
          <w:szCs w:val="20"/>
        </w:rPr>
        <w:t xml:space="preserve">flexible </w:t>
      </w:r>
      <w:r w:rsidRPr="00881E67">
        <w:rPr>
          <w:rFonts w:ascii="Gotham Light" w:hAnsi="Gotham Light"/>
          <w:sz w:val="20"/>
          <w:szCs w:val="20"/>
        </w:rPr>
        <w:t>working arrangement, it is first necessary to consider the impact on the work of the department and your colleagues.  We therefore agreed to</w:t>
      </w:r>
      <w:r>
        <w:rPr>
          <w:rFonts w:ascii="Gotham Light" w:hAnsi="Gotham Light"/>
          <w:sz w:val="20"/>
          <w:szCs w:val="20"/>
        </w:rPr>
        <w:t xml:space="preserve"> extend the time limit in which to conclude the flexible working request procedure to allow for a trial period </w:t>
      </w:r>
      <w:r w:rsidRPr="00881E67">
        <w:rPr>
          <w:rFonts w:ascii="Gotham Light" w:hAnsi="Gotham Light"/>
          <w:sz w:val="20"/>
          <w:szCs w:val="20"/>
        </w:rPr>
        <w:t xml:space="preserve">to establish these effects.  The trial period will begin on [date] and end on [date].  I will arrange a meeting with you shortly before the end of the trial period to review whether or not it is possible to </w:t>
      </w:r>
      <w:r>
        <w:rPr>
          <w:rFonts w:ascii="Gotham Light" w:hAnsi="Gotham Light"/>
          <w:sz w:val="20"/>
          <w:szCs w:val="20"/>
        </w:rPr>
        <w:t>agree to your flexible working request</w:t>
      </w:r>
      <w:r w:rsidRPr="00881E67">
        <w:rPr>
          <w:rFonts w:ascii="Gotham Light" w:hAnsi="Gotham Light"/>
          <w:sz w:val="20"/>
          <w:szCs w:val="20"/>
        </w:rPr>
        <w:t>.</w:t>
      </w:r>
    </w:p>
    <w:p w:rsidRPr="00EB7AE8" w:rsidR="006533EF" w:rsidP="002A44EB" w:rsidRDefault="006533EF" w14:paraId="0EE846A4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EB7AE8" w:rsidR="006533EF" w:rsidP="002A44EB" w:rsidRDefault="006533EF" w14:paraId="0EE846A5" w14:textId="52791472">
      <w:pPr>
        <w:pStyle w:val="LetterText"/>
        <w:rPr>
          <w:rFonts w:ascii="Gotham Light" w:hAnsi="Gotham Light"/>
          <w:b/>
          <w:sz w:val="20"/>
          <w:szCs w:val="20"/>
        </w:rPr>
      </w:pPr>
      <w:r w:rsidRPr="00EB7AE8">
        <w:rPr>
          <w:rFonts w:ascii="Gotham Light" w:hAnsi="Gotham Light"/>
          <w:b/>
          <w:sz w:val="20"/>
          <w:szCs w:val="20"/>
        </w:rPr>
        <w:t>[</w:t>
      </w:r>
      <w:r w:rsidRPr="00EB7AE8">
        <w:rPr>
          <w:rFonts w:ascii="Gotham Light" w:hAnsi="Gotham Light"/>
          <w:b/>
          <w:i/>
          <w:sz w:val="20"/>
          <w:szCs w:val="20"/>
        </w:rPr>
        <w:t xml:space="preserve">If </w:t>
      </w:r>
      <w:r w:rsidR="00EB7AE8">
        <w:rPr>
          <w:rFonts w:ascii="Gotham Light" w:hAnsi="Gotham Light"/>
          <w:b/>
          <w:i/>
          <w:sz w:val="20"/>
          <w:szCs w:val="20"/>
        </w:rPr>
        <w:t>arrangement agreed with no trial period</w:t>
      </w:r>
      <w:r w:rsidRPr="00EB7AE8">
        <w:rPr>
          <w:rFonts w:ascii="Gotham Light" w:hAnsi="Gotham Light"/>
          <w:b/>
          <w:sz w:val="20"/>
          <w:szCs w:val="20"/>
        </w:rPr>
        <w:t>]</w:t>
      </w:r>
    </w:p>
    <w:p w:rsidRPr="00F44D62" w:rsidR="006533EF" w:rsidP="006533EF" w:rsidRDefault="006533EF" w14:paraId="0EE846A6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[I am confident that this new working arrangement will be successful for both you and the department.  We will continue to review the effectiveness of the arrangement during our usual 1:1 and PDR meetings but do let me know if you have any questions in the meantime.</w:t>
      </w:r>
    </w:p>
    <w:p w:rsidRPr="00F44D62" w:rsidR="006533EF" w:rsidP="006533EF" w:rsidRDefault="006533EF" w14:paraId="0EE846A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6533EF" w:rsidP="006533EF" w:rsidRDefault="006533EF" w14:paraId="0EE846A8" w14:textId="6F9B8AC2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A copy of this letter will be sent to </w:t>
      </w:r>
      <w:r w:rsidR="00DB2B35">
        <w:rPr>
          <w:rFonts w:ascii="Gotham Light" w:hAnsi="Gotham Light"/>
          <w:sz w:val="20"/>
          <w:szCs w:val="20"/>
        </w:rPr>
        <w:t xml:space="preserve">Human Resources </w:t>
      </w:r>
      <w:r w:rsidRPr="00F44D62">
        <w:rPr>
          <w:rFonts w:ascii="Gotham Light" w:hAnsi="Gotham Light"/>
          <w:sz w:val="20"/>
          <w:szCs w:val="20"/>
        </w:rPr>
        <w:t>so that your employee records can be updated a</w:t>
      </w:r>
      <w:r w:rsidR="00EB7AE8">
        <w:rPr>
          <w:rFonts w:ascii="Gotham Light" w:hAnsi="Gotham Light"/>
          <w:sz w:val="20"/>
          <w:szCs w:val="20"/>
        </w:rPr>
        <w:t xml:space="preserve">s </w:t>
      </w:r>
      <w:r w:rsidRPr="00F44D62">
        <w:rPr>
          <w:rFonts w:ascii="Gotham Light" w:hAnsi="Gotham Light"/>
          <w:sz w:val="20"/>
          <w:szCs w:val="20"/>
        </w:rPr>
        <w:t>necessary</w:t>
      </w:r>
      <w:r w:rsidR="00F44D62">
        <w:rPr>
          <w:rFonts w:ascii="Gotham Light" w:hAnsi="Gotham Light"/>
          <w:sz w:val="20"/>
          <w:szCs w:val="20"/>
        </w:rPr>
        <w:t xml:space="preserve"> [for the duration of the trial period].</w:t>
      </w:r>
    </w:p>
    <w:p w:rsidRPr="00F44D62" w:rsidR="006533EF" w:rsidP="002A44EB" w:rsidRDefault="006533EF" w14:paraId="0EE846A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EB7AE8" w:rsidR="00034ED2" w:rsidP="002A44EB" w:rsidRDefault="00B32D8A" w14:paraId="0EE846AA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EB7AE8">
        <w:rPr>
          <w:rFonts w:ascii="Gotham Light" w:hAnsi="Gotham Light"/>
          <w:b/>
          <w:sz w:val="20"/>
          <w:szCs w:val="20"/>
        </w:rPr>
        <w:t>[</w:t>
      </w:r>
      <w:r w:rsidRPr="00EB7AE8">
        <w:rPr>
          <w:rFonts w:ascii="Gotham Light" w:hAnsi="Gotham Light"/>
          <w:b/>
          <w:i/>
          <w:sz w:val="20"/>
          <w:szCs w:val="20"/>
        </w:rPr>
        <w:t xml:space="preserve">Please note - </w:t>
      </w:r>
      <w:r w:rsidRPr="00EB7AE8" w:rsidR="00055DEE">
        <w:rPr>
          <w:rFonts w:ascii="Gotham Light" w:hAnsi="Gotham Light"/>
          <w:b/>
          <w:i/>
          <w:sz w:val="20"/>
          <w:szCs w:val="20"/>
        </w:rPr>
        <w:t>If contr</w:t>
      </w:r>
      <w:r w:rsidRPr="00EB7AE8">
        <w:rPr>
          <w:rFonts w:ascii="Gotham Light" w:hAnsi="Gotham Light"/>
          <w:b/>
          <w:i/>
          <w:sz w:val="20"/>
          <w:szCs w:val="20"/>
        </w:rPr>
        <w:t>act</w:t>
      </w:r>
      <w:r w:rsidRPr="00EB7AE8" w:rsidR="00055DEE">
        <w:rPr>
          <w:rFonts w:ascii="Gotham Light" w:hAnsi="Gotham Light"/>
          <w:b/>
          <w:i/>
          <w:sz w:val="20"/>
          <w:szCs w:val="20"/>
        </w:rPr>
        <w:t>ual</w:t>
      </w:r>
      <w:r w:rsidRPr="00EB7AE8" w:rsidR="00034ED2">
        <w:rPr>
          <w:rFonts w:ascii="Gotham Light" w:hAnsi="Gotham Light"/>
          <w:b/>
          <w:i/>
          <w:sz w:val="20"/>
          <w:szCs w:val="20"/>
        </w:rPr>
        <w:t xml:space="preserve"> working hours </w:t>
      </w:r>
      <w:r w:rsidRPr="00EB7AE8" w:rsidR="00055DEE">
        <w:rPr>
          <w:rFonts w:ascii="Gotham Light" w:hAnsi="Gotham Light"/>
          <w:b/>
          <w:i/>
          <w:sz w:val="20"/>
          <w:szCs w:val="20"/>
        </w:rPr>
        <w:t>are changing</w:t>
      </w:r>
      <w:r w:rsidRPr="00EB7AE8">
        <w:rPr>
          <w:rFonts w:ascii="Gotham Light" w:hAnsi="Gotham Light"/>
          <w:b/>
          <w:i/>
          <w:sz w:val="20"/>
          <w:szCs w:val="20"/>
        </w:rPr>
        <w:t>, for example if an employee is reducing their hours, please complete a REAP so that HR can issue a change of contract letter</w:t>
      </w:r>
      <w:r w:rsidRPr="00EB7AE8">
        <w:rPr>
          <w:rFonts w:ascii="Gotham Light" w:hAnsi="Gotham Light"/>
          <w:b/>
          <w:sz w:val="20"/>
          <w:szCs w:val="20"/>
        </w:rPr>
        <w:t xml:space="preserve">] </w:t>
      </w:r>
    </w:p>
    <w:p w:rsidR="006533EF" w:rsidP="002A44EB" w:rsidRDefault="006533EF" w14:paraId="0EE846A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F44D62" w:rsidP="002A44EB" w:rsidRDefault="00F44D62" w14:paraId="0EE846AC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you have any questions at all regarding the above please do let me know. </w:t>
      </w:r>
    </w:p>
    <w:p w:rsidRPr="00F44D62" w:rsidR="00F44D62" w:rsidP="002A44EB" w:rsidRDefault="00F44D62" w14:paraId="0EE846AD" w14:textId="77777777">
      <w:pPr>
        <w:pStyle w:val="LetterText"/>
        <w:rPr>
          <w:rFonts w:ascii="Gotham Light" w:hAnsi="Gotham Light"/>
          <w:sz w:val="20"/>
          <w:szCs w:val="20"/>
        </w:rPr>
      </w:pPr>
      <w:bookmarkStart w:name="_GoBack" w:id="0"/>
      <w:bookmarkEnd w:id="0"/>
    </w:p>
    <w:p w:rsidRPr="00F44D62" w:rsidR="00731597" w:rsidP="002A44EB" w:rsidRDefault="00731597" w14:paraId="0EE846A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7D39" w:rsidP="002A44EB" w:rsidRDefault="003E01E3" w14:paraId="0EE846AF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Yours s</w:t>
      </w:r>
      <w:r w:rsidRPr="00F44D62" w:rsidR="00737D39">
        <w:rPr>
          <w:rFonts w:ascii="Gotham Light" w:hAnsi="Gotham Light"/>
          <w:sz w:val="20"/>
          <w:szCs w:val="20"/>
        </w:rPr>
        <w:t>incerely</w:t>
      </w:r>
      <w:r w:rsidRPr="00F44D62">
        <w:rPr>
          <w:rFonts w:ascii="Gotham Light" w:hAnsi="Gotham Light"/>
          <w:sz w:val="20"/>
          <w:szCs w:val="20"/>
        </w:rPr>
        <w:t>,</w:t>
      </w:r>
    </w:p>
    <w:p w:rsidRPr="00F44D62" w:rsidR="003E01E3" w:rsidP="002A44EB" w:rsidRDefault="003E01E3" w14:paraId="0EE846B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1597" w:rsidP="002A44EB" w:rsidRDefault="00731597" w14:paraId="0EE846B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AD66DA" w:rsidP="002A44EB" w:rsidRDefault="00AD66DA" w14:paraId="0EE846B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1597" w:rsidP="002A44EB" w:rsidRDefault="00731597" w14:paraId="0EE846B3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1597" w:rsidP="002A44EB" w:rsidRDefault="00731597" w14:paraId="0EE846B4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7D39" w:rsidP="002A44EB" w:rsidRDefault="00731597" w14:paraId="0EE846B5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F44D62">
        <w:rPr>
          <w:rFonts w:ascii="Gotham Light" w:hAnsi="Gotham Light"/>
          <w:b/>
          <w:sz w:val="20"/>
          <w:szCs w:val="20"/>
        </w:rPr>
        <w:t>[Name]</w:t>
      </w:r>
    </w:p>
    <w:p w:rsidRPr="00F44D62" w:rsidR="00731597" w:rsidP="002A44EB" w:rsidRDefault="00EA7CD9" w14:paraId="0EE846B6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</w:t>
      </w:r>
      <w:r w:rsidRPr="00F44D62" w:rsidR="00731597">
        <w:rPr>
          <w:rFonts w:ascii="Gotham Light" w:hAnsi="Gotham Light"/>
          <w:sz w:val="20"/>
          <w:szCs w:val="20"/>
        </w:rPr>
        <w:t>Position</w:t>
      </w:r>
      <w:r>
        <w:rPr>
          <w:rFonts w:ascii="Gotham Light" w:hAnsi="Gotham Light"/>
          <w:sz w:val="20"/>
          <w:szCs w:val="20"/>
        </w:rPr>
        <w:t>]</w:t>
      </w:r>
    </w:p>
    <w:p w:rsidRPr="00F44D62" w:rsidR="00A71C90" w:rsidP="002A44EB" w:rsidRDefault="00A71C90" w14:paraId="0EE846B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A71C90" w:rsidP="002A44EB" w:rsidRDefault="00A71C90" w14:paraId="0EE846B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A71C90" w:rsidP="002A44EB" w:rsidRDefault="00A71C90" w14:paraId="0EE846B9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c.c</w:t>
      </w:r>
      <w:r w:rsidRPr="00F44D62">
        <w:rPr>
          <w:rFonts w:ascii="Gotham Light" w:hAnsi="Gotham Light"/>
          <w:sz w:val="20"/>
          <w:szCs w:val="20"/>
        </w:rPr>
        <w:tab/>
        <w:t>Human Resources</w:t>
      </w:r>
    </w:p>
    <w:sectPr w:rsidRPr="00F44D62" w:rsidR="00A71C90" w:rsidSect="00B8756D">
      <w:headerReference w:type="first" r:id="rId11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46BE" w14:textId="77777777" w:rsidR="00D61858" w:rsidRDefault="00D61858" w:rsidP="005F3F6C">
      <w:r>
        <w:separator/>
      </w:r>
    </w:p>
  </w:endnote>
  <w:endnote w:type="continuationSeparator" w:id="0">
    <w:p w14:paraId="0EE846BF" w14:textId="77777777" w:rsidR="00D61858" w:rsidRDefault="00D61858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46BC" w14:textId="77777777" w:rsidR="00D61858" w:rsidRDefault="00D61858" w:rsidP="005F3F6C">
      <w:r>
        <w:separator/>
      </w:r>
    </w:p>
  </w:footnote>
  <w:footnote w:type="continuationSeparator" w:id="0">
    <w:p w14:paraId="0EE846BD" w14:textId="77777777" w:rsidR="00D61858" w:rsidRDefault="00D61858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46C0" w14:textId="77777777" w:rsidR="00731597" w:rsidRDefault="007315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E846C1" wp14:editId="0EE846C2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D8C"/>
    <w:multiLevelType w:val="hybridMultilevel"/>
    <w:tmpl w:val="24E8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F73"/>
    <w:multiLevelType w:val="hybridMultilevel"/>
    <w:tmpl w:val="DF1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7"/>
    <w:rsid w:val="00034ED2"/>
    <w:rsid w:val="00050F0A"/>
    <w:rsid w:val="00055DEE"/>
    <w:rsid w:val="000E7F1E"/>
    <w:rsid w:val="00111F3A"/>
    <w:rsid w:val="00131D2F"/>
    <w:rsid w:val="00143F03"/>
    <w:rsid w:val="00153DEA"/>
    <w:rsid w:val="00165461"/>
    <w:rsid w:val="00187EB0"/>
    <w:rsid w:val="001D5BB4"/>
    <w:rsid w:val="001F6B21"/>
    <w:rsid w:val="00203E05"/>
    <w:rsid w:val="002579A2"/>
    <w:rsid w:val="00296A4B"/>
    <w:rsid w:val="002A44EB"/>
    <w:rsid w:val="002B77F3"/>
    <w:rsid w:val="002C6353"/>
    <w:rsid w:val="002F7B29"/>
    <w:rsid w:val="003156BA"/>
    <w:rsid w:val="003B2692"/>
    <w:rsid w:val="003E01E3"/>
    <w:rsid w:val="00401BDF"/>
    <w:rsid w:val="00527097"/>
    <w:rsid w:val="00533681"/>
    <w:rsid w:val="005531C2"/>
    <w:rsid w:val="005B1D61"/>
    <w:rsid w:val="005E5EF3"/>
    <w:rsid w:val="005F3F6C"/>
    <w:rsid w:val="006017BF"/>
    <w:rsid w:val="006162EF"/>
    <w:rsid w:val="00616E4A"/>
    <w:rsid w:val="0063141E"/>
    <w:rsid w:val="006333D5"/>
    <w:rsid w:val="006533EF"/>
    <w:rsid w:val="006639B4"/>
    <w:rsid w:val="006A0C0D"/>
    <w:rsid w:val="006F2706"/>
    <w:rsid w:val="0070010D"/>
    <w:rsid w:val="00730F72"/>
    <w:rsid w:val="00731597"/>
    <w:rsid w:val="00737D39"/>
    <w:rsid w:val="00742D75"/>
    <w:rsid w:val="00752891"/>
    <w:rsid w:val="00774517"/>
    <w:rsid w:val="007D08BB"/>
    <w:rsid w:val="007D4455"/>
    <w:rsid w:val="00845752"/>
    <w:rsid w:val="00864406"/>
    <w:rsid w:val="008A4EAA"/>
    <w:rsid w:val="008D2A8B"/>
    <w:rsid w:val="008D6B09"/>
    <w:rsid w:val="00910AA4"/>
    <w:rsid w:val="00974F89"/>
    <w:rsid w:val="009B75BF"/>
    <w:rsid w:val="00A71C90"/>
    <w:rsid w:val="00A862D2"/>
    <w:rsid w:val="00AD66DA"/>
    <w:rsid w:val="00AF5FB6"/>
    <w:rsid w:val="00B1183B"/>
    <w:rsid w:val="00B32D8A"/>
    <w:rsid w:val="00B41062"/>
    <w:rsid w:val="00B55472"/>
    <w:rsid w:val="00B66111"/>
    <w:rsid w:val="00B8756D"/>
    <w:rsid w:val="00B95703"/>
    <w:rsid w:val="00BD2B3C"/>
    <w:rsid w:val="00CC1EC6"/>
    <w:rsid w:val="00CD4C1D"/>
    <w:rsid w:val="00D55D35"/>
    <w:rsid w:val="00D61858"/>
    <w:rsid w:val="00DB2B35"/>
    <w:rsid w:val="00DF57E3"/>
    <w:rsid w:val="00E06AD8"/>
    <w:rsid w:val="00E3519D"/>
    <w:rsid w:val="00E50CA2"/>
    <w:rsid w:val="00E5700A"/>
    <w:rsid w:val="00E919B7"/>
    <w:rsid w:val="00EA5968"/>
    <w:rsid w:val="00EA7CD9"/>
    <w:rsid w:val="00EB7AE8"/>
    <w:rsid w:val="00F44371"/>
    <w:rsid w:val="00F44D62"/>
    <w:rsid w:val="00F47AA9"/>
    <w:rsid w:val="00F501A2"/>
    <w:rsid w:val="00FC46A7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E84670"/>
  <w14:defaultImageDpi w14:val="300"/>
  <w15:docId w15:val="{F0FE575E-A879-4469-BCE8-27C66CF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0BEB-6F30-4380-9FF4-C1992A12997C}">
  <ds:schemaRefs>
    <ds:schemaRef ds:uri="http://schemas.microsoft.com/office/2006/metadata/properties"/>
    <ds:schemaRef ds:uri="http://schemas.microsoft.com/office/infopath/2007/PartnerControls"/>
    <ds:schemaRef ds:uri="16554168-b279-45c1-8b77-7104ff5eb60d"/>
    <ds:schemaRef ds:uri="713380f8-c1c2-4a8f-b32e-c904fe369e40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5E7D8-AC55-4D55-9A5C-721634A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89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confirming alternative flexible working arrangement agreed</dc:title>
  <dc:creator>Gemma Bailey</dc:creator>
  <cp:lastModifiedBy>Hannaa Baulackey</cp:lastModifiedBy>
  <cp:revision>11</cp:revision>
  <cp:lastPrinted>2017-05-03T09:53:00Z</cp:lastPrinted>
  <dcterms:created xsi:type="dcterms:W3CDTF">2017-09-21T13:30:00Z</dcterms:created>
  <dcterms:modified xsi:type="dcterms:W3CDTF">2021-11-17T15:12:01Z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