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11B4" w:rsidR="00035FE0" w:rsidP="00035FE0" w:rsidRDefault="00035FE0">
      <w:pPr>
        <w:pStyle w:val="NoSpacing"/>
        <w:jc w:val="both"/>
        <w:rPr>
          <w:rFonts w:ascii="Arial" w:hAnsi="Arial" w:cs="Arial"/>
          <w:b/>
        </w:rPr>
      </w:pPr>
      <w:bookmarkStart w:name="_GoBack" w:id="0"/>
      <w:bookmarkEnd w:id="0"/>
      <w:r w:rsidRPr="001911B4">
        <w:rPr>
          <w:rFonts w:ascii="Arial" w:hAnsi="Arial" w:cs="Arial"/>
          <w:b/>
        </w:rPr>
        <w:t>Coursework Submission Coversheet</w:t>
      </w:r>
      <w:r w:rsidRPr="001911B4">
        <w:rPr>
          <w:rFonts w:ascii="Arial" w:hAnsi="Arial" w:cs="Arial"/>
          <w:b/>
        </w:rPr>
        <w:tab/>
      </w:r>
    </w:p>
    <w:p w:rsidRPr="001911B4" w:rsidR="002463AC" w:rsidP="00035FE0" w:rsidRDefault="00035FE0">
      <w:pPr>
        <w:pStyle w:val="NoSpacing"/>
        <w:jc w:val="both"/>
        <w:rPr>
          <w:rFonts w:ascii="Arial" w:hAnsi="Arial" w:cs="Arial"/>
          <w:b/>
        </w:rPr>
      </w:pPr>
      <w:r w:rsidRPr="001911B4">
        <w:rPr>
          <w:rFonts w:ascii="Arial" w:hAnsi="Arial" w:cs="Arial"/>
          <w:b/>
        </w:rPr>
        <w:t>College of Business, Arts and Social Sciences</w:t>
      </w:r>
    </w:p>
    <w:p w:rsidR="00035FE0" w:rsidP="00035FE0" w:rsidRDefault="00035FE0">
      <w:pPr>
        <w:pStyle w:val="NoSpacing"/>
        <w:jc w:val="both"/>
      </w:pPr>
    </w:p>
    <w:p w:rsidR="00035FE0" w:rsidP="00035FE0" w:rsidRDefault="00035FE0">
      <w:pPr>
        <w:pStyle w:val="NoSpacing"/>
        <w:jc w:val="both"/>
      </w:pPr>
      <w:r w:rsidRPr="00035FE0">
        <w:t xml:space="preserve">Coursework </w:t>
      </w:r>
      <w:r w:rsidRPr="00035FE0">
        <w:rPr>
          <w:b/>
        </w:rPr>
        <w:t>MUST</w:t>
      </w:r>
      <w:r w:rsidRPr="00035FE0">
        <w:t xml:space="preserve"> be submitted online via WISEflow unless you are told otherwise by your Module Leader.</w:t>
      </w:r>
    </w:p>
    <w:p w:rsidR="00035FE0" w:rsidP="00035FE0" w:rsidRDefault="00035FE0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40"/>
      </w:tblGrid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Student Number: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Module Code: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Module Title: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 xml:space="preserve">Module Tutor: 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Assessment Number/Name:</w:t>
            </w:r>
          </w:p>
          <w:p w:rsidR="00035FE0" w:rsidP="00035FE0" w:rsidRDefault="00035FE0">
            <w:pPr>
              <w:pStyle w:val="NoSpacing"/>
              <w:jc w:val="both"/>
            </w:pPr>
            <w:r>
              <w:t>e.g. Coursework 1, Coursework 2, Presentation, Final Assessment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</w:tbl>
    <w:p w:rsidR="00035FE0" w:rsidP="00035FE0" w:rsidRDefault="00035FE0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1"/>
      </w:tblGrid>
      <w:tr w:rsidR="00B842B6" w:rsidTr="00B842B6">
        <w:tc>
          <w:tcPr>
            <w:tcW w:w="9628" w:type="dxa"/>
          </w:tcPr>
          <w:p w:rsidRPr="006E1978" w:rsidR="00B842B6" w:rsidP="00B842B6" w:rsidRDefault="00B842B6">
            <w:pPr>
              <w:pStyle w:val="NoSpacing"/>
              <w:jc w:val="both"/>
            </w:pPr>
            <w:r w:rsidRPr="006E1978">
              <w:t xml:space="preserve">I confirm that I understand a complete submission of coursework is by one electronic copy of my assignment via WISEflow. I understand that assignments must be submitted by the deadline in order to achieve an uncapped grade.  Separate guidelines apply to reassessed work.  Please see the </w:t>
            </w:r>
            <w:hyperlink w:history="1" r:id="rId6">
              <w:r w:rsidRPr="006E1978">
                <w:rPr>
                  <w:rStyle w:val="Hyperlink"/>
                  <w:rFonts w:ascii="Calibri" w:hAnsi="Calibri"/>
                </w:rPr>
                <w:t>Coursework Submission Policy</w:t>
              </w:r>
            </w:hyperlink>
            <w:r w:rsidRPr="006E1978">
              <w:t xml:space="preserve"> for details.</w:t>
            </w:r>
          </w:p>
          <w:p w:rsidRPr="006E1978" w:rsidR="00B842B6" w:rsidP="00B842B6" w:rsidRDefault="00B842B6">
            <w:pPr>
              <w:pStyle w:val="NoSpacing"/>
              <w:jc w:val="both"/>
            </w:pPr>
          </w:p>
          <w:p w:rsidRPr="006E1978" w:rsidR="00B842B6" w:rsidP="00B842B6" w:rsidRDefault="00B842B6">
            <w:pPr>
              <w:pStyle w:val="NoSpacing"/>
              <w:jc w:val="both"/>
            </w:pPr>
            <w:r w:rsidRPr="006E1978">
              <w:t xml:space="preserve">Any coursework or examined submission for assessment where plagiarism, collusion or any form of cheating is suspected will be dealt with according to the University processes which are detailed in </w:t>
            </w:r>
            <w:hyperlink w:history="1" r:id="rId7">
              <w:r w:rsidRPr="006E1978">
                <w:rPr>
                  <w:rStyle w:val="Hyperlink"/>
                  <w:rFonts w:ascii="Calibri" w:hAnsi="Calibri"/>
                </w:rPr>
                <w:t>Senate Regulation 6.</w:t>
              </w:r>
            </w:hyperlink>
          </w:p>
          <w:p w:rsidRPr="006E1978" w:rsidR="00B842B6" w:rsidP="00B842B6" w:rsidRDefault="00B842B6">
            <w:pPr>
              <w:pStyle w:val="NoSpacing"/>
              <w:jc w:val="both"/>
            </w:pPr>
          </w:p>
          <w:p w:rsidRPr="006E1978" w:rsidR="00B842B6" w:rsidP="00B842B6" w:rsidRDefault="00B842B6">
            <w:pPr>
              <w:pStyle w:val="NoSpacing"/>
              <w:jc w:val="both"/>
            </w:pPr>
            <w:r w:rsidRPr="006E1978">
              <w:t xml:space="preserve">You can access information about plagiarism </w:t>
            </w:r>
            <w:hyperlink w:history="1" r:id="rId8">
              <w:r w:rsidRPr="006E1978">
                <w:rPr>
                  <w:rStyle w:val="Hyperlink"/>
                  <w:rFonts w:ascii="Calibri" w:hAnsi="Calibri"/>
                </w:rPr>
                <w:t>here.</w:t>
              </w:r>
            </w:hyperlink>
          </w:p>
          <w:p w:rsidRPr="006E1978" w:rsidR="00B842B6" w:rsidP="00B842B6" w:rsidRDefault="00B842B6">
            <w:pPr>
              <w:pStyle w:val="NoSpacing"/>
              <w:jc w:val="both"/>
            </w:pPr>
          </w:p>
          <w:p w:rsidRPr="006E1978" w:rsidR="00B842B6" w:rsidP="00B842B6" w:rsidRDefault="00B842B6">
            <w:pPr>
              <w:pStyle w:val="NoSpacing"/>
              <w:jc w:val="both"/>
            </w:pPr>
            <w:r w:rsidRPr="006E1978">
              <w:t xml:space="preserve">The University regulations on plagiarism apply to published as well as unpublished work, collusion and the plagiarism of the work of other students. </w:t>
            </w:r>
          </w:p>
          <w:p w:rsidRPr="006E1978" w:rsidR="00B842B6" w:rsidP="00B842B6" w:rsidRDefault="00B842B6">
            <w:pPr>
              <w:pStyle w:val="NoSpacing"/>
              <w:jc w:val="both"/>
            </w:pPr>
          </w:p>
          <w:p w:rsidRPr="006E1978" w:rsidR="00B842B6" w:rsidP="00B842B6" w:rsidRDefault="00B842B6">
            <w:pPr>
              <w:pStyle w:val="NoSpacing"/>
              <w:jc w:val="both"/>
            </w:pPr>
            <w:r w:rsidRPr="006E1978">
              <w:t>Please ensure that you fully understand what constitutes plagiarism before you submit your work.</w:t>
            </w:r>
          </w:p>
          <w:p w:rsidRPr="006E1978" w:rsidR="00B842B6" w:rsidP="00B842B6" w:rsidRDefault="00B842B6">
            <w:pPr>
              <w:pStyle w:val="NoSpacing"/>
              <w:jc w:val="both"/>
            </w:pPr>
          </w:p>
          <w:p w:rsidRPr="006E1978" w:rsidR="00B842B6" w:rsidP="00B842B6" w:rsidRDefault="00B842B6">
            <w:pPr>
              <w:pStyle w:val="NoSpacing"/>
              <w:jc w:val="both"/>
            </w:pPr>
            <w:r w:rsidRPr="006E1978">
              <w:t xml:space="preserve">I confirm that I have read and understood the guidance on plagiarism. I also confirm that I have neither plagiarised in this coursework, nor allowed my own work to be plagiarised.  </w:t>
            </w:r>
          </w:p>
          <w:p w:rsidRPr="006E1978" w:rsidR="00B842B6" w:rsidP="00B842B6" w:rsidRDefault="00B842B6">
            <w:pPr>
              <w:pStyle w:val="NoSpacing"/>
              <w:jc w:val="both"/>
            </w:pPr>
          </w:p>
          <w:p w:rsidR="00B842B6" w:rsidP="00B842B6" w:rsidRDefault="00B842B6">
            <w:pPr>
              <w:pStyle w:val="NoSpacing"/>
              <w:jc w:val="both"/>
            </w:pPr>
            <w:r w:rsidRPr="006E1978">
              <w:t>The submission of this coversheet is confirmation that you have read and understood the above statements.</w:t>
            </w:r>
          </w:p>
        </w:tc>
      </w:tr>
    </w:tbl>
    <w:p w:rsidR="00B842B6" w:rsidP="00035FE0" w:rsidRDefault="00B842B6">
      <w:pPr>
        <w:pStyle w:val="NoSpacing"/>
        <w:jc w:val="both"/>
      </w:pPr>
    </w:p>
    <w:p w:rsidR="00F3032D" w:rsidP="00F3032D" w:rsidRDefault="00F3032D">
      <w:pPr>
        <w:pStyle w:val="NoSpacing"/>
        <w:jc w:val="both"/>
      </w:pPr>
      <w:r>
        <w:t xml:space="preserve">A selection of assessments may be put on Blackboard Learn to be read by other students. I hereby consent to my assessment being published on the relevant organisation on Blackboard Learn, for teaching and research purposes. </w:t>
      </w:r>
    </w:p>
    <w:p w:rsidR="00F3032D" w:rsidP="00F3032D" w:rsidRDefault="00F3032D">
      <w:pPr>
        <w:pStyle w:val="NoSpacing"/>
        <w:jc w:val="both"/>
      </w:pPr>
    </w:p>
    <w:p w:rsidR="00F3032D" w:rsidP="00F3032D" w:rsidRDefault="00F3032D">
      <w:pPr>
        <w:pStyle w:val="NoSpacing"/>
        <w:jc w:val="both"/>
      </w:pPr>
      <w:r w:rsidRPr="00F3032D">
        <w:rPr>
          <w:b/>
        </w:rPr>
        <w:t>YES/NO</w:t>
      </w:r>
      <w:r>
        <w:t xml:space="preserve"> (Delete as appropriate)</w:t>
      </w:r>
    </w:p>
    <w:p w:rsidR="00F3032D" w:rsidP="00035FE0" w:rsidRDefault="00F3032D">
      <w:pPr>
        <w:pStyle w:val="NoSpacing"/>
        <w:jc w:val="both"/>
      </w:pPr>
    </w:p>
    <w:p w:rsidRPr="006E1978" w:rsidR="00A449FF" w:rsidP="00A449FF" w:rsidRDefault="00A449FF">
      <w:pPr>
        <w:pStyle w:val="NormalSingleLine"/>
        <w:spacing w:line="240" w:lineRule="auto"/>
        <w:rPr>
          <w:rFonts w:ascii="Calibri" w:hAnsi="Calibri"/>
        </w:rPr>
        <w:sectPr w:rsidRPr="006E1978" w:rsidR="00A449FF" w:rsidSect="00F531A0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5" w:h="16837"/>
          <w:pgMar w:top="1134" w:right="1440" w:bottom="1440" w:left="1134" w:header="1009" w:footer="720" w:gutter="0"/>
          <w:pgNumType w:start="1"/>
          <w:cols w:space="720"/>
          <w:noEndnote/>
          <w:titlePg/>
          <w:docGrid w:linePitch="326"/>
        </w:sectPr>
      </w:pPr>
      <w:r w:rsidRPr="006E1978">
        <w:rPr>
          <w:rFonts w:ascii="Calibri" w:hAnsi="Calibri"/>
        </w:rPr>
        <w:t>________________________________________________________</w:t>
      </w:r>
    </w:p>
    <w:p w:rsidRPr="001911B4" w:rsidR="00F3032D" w:rsidP="00F3032D" w:rsidRDefault="00F3032D">
      <w:pPr>
        <w:pStyle w:val="NoSpacing"/>
        <w:jc w:val="both"/>
        <w:rPr>
          <w:rFonts w:ascii="Arial" w:hAnsi="Arial" w:cs="Arial"/>
          <w:b/>
        </w:rPr>
      </w:pPr>
      <w:r w:rsidRPr="001911B4">
        <w:rPr>
          <w:rFonts w:ascii="Arial" w:hAnsi="Arial" w:cs="Arial"/>
          <w:b/>
        </w:rPr>
        <w:lastRenderedPageBreak/>
        <w:t>PLEASE START YOUR ASSIGNMENT HERE</w:t>
      </w:r>
    </w:p>
    <w:p w:rsidRPr="001911B4" w:rsidR="00F3032D" w:rsidP="00F3032D" w:rsidRDefault="00F3032D">
      <w:pPr>
        <w:pStyle w:val="NoSpacing"/>
        <w:jc w:val="both"/>
        <w:rPr>
          <w:rFonts w:ascii="Arial" w:hAnsi="Arial" w:cs="Arial"/>
          <w:b/>
        </w:rPr>
      </w:pPr>
      <w:r w:rsidRPr="001911B4">
        <w:rPr>
          <w:rFonts w:ascii="Arial" w:hAnsi="Arial" w:cs="Arial"/>
          <w:b/>
        </w:rPr>
        <w:t>Title:</w:t>
      </w:r>
    </w:p>
    <w:p w:rsidR="00B842B6" w:rsidP="00035FE0" w:rsidRDefault="00B842B6">
      <w:pPr>
        <w:pStyle w:val="NoSpacing"/>
        <w:jc w:val="both"/>
      </w:pPr>
    </w:p>
    <w:p w:rsidR="00B842B6" w:rsidP="00035FE0" w:rsidRDefault="00B842B6">
      <w:pPr>
        <w:pStyle w:val="NoSpacing"/>
        <w:jc w:val="both"/>
      </w:pPr>
    </w:p>
    <w:sectPr w:rsidR="00B842B6" w:rsidSect="001911B4">
      <w:headerReference w:type="default" r:id="rId13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B4" w:rsidRDefault="001911B4" w:rsidP="001911B4">
      <w:pPr>
        <w:spacing w:after="0" w:line="240" w:lineRule="auto"/>
      </w:pPr>
      <w:r>
        <w:separator/>
      </w:r>
    </w:p>
  </w:endnote>
  <w:endnote w:type="continuationSeparator" w:id="0">
    <w:p w:rsidR="001911B4" w:rsidRDefault="001911B4" w:rsidP="001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198511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9FF" w:rsidRPr="006E1978" w:rsidRDefault="00A449FF">
        <w:pPr>
          <w:pStyle w:val="Footer"/>
          <w:jc w:val="center"/>
          <w:rPr>
            <w:rFonts w:cstheme="minorHAnsi"/>
          </w:rPr>
        </w:pPr>
        <w:r w:rsidRPr="006E1978">
          <w:rPr>
            <w:rFonts w:cstheme="minorHAnsi"/>
          </w:rPr>
          <w:fldChar w:fldCharType="begin"/>
        </w:r>
        <w:r w:rsidRPr="006E1978">
          <w:rPr>
            <w:rFonts w:cstheme="minorHAnsi"/>
          </w:rPr>
          <w:instrText xml:space="preserve"> PAGE   \* MERGEFORMAT </w:instrText>
        </w:r>
        <w:r w:rsidRPr="006E1978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2</w:t>
        </w:r>
        <w:r w:rsidRPr="006E1978">
          <w:rPr>
            <w:rFonts w:cstheme="minorHAnsi"/>
            <w:noProof/>
          </w:rPr>
          <w:fldChar w:fldCharType="end"/>
        </w:r>
      </w:p>
    </w:sdtContent>
  </w:sdt>
  <w:p w:rsidR="00A449FF" w:rsidRPr="006E1978" w:rsidRDefault="00A449FF" w:rsidP="00544DC6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30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9FF" w:rsidRDefault="00480676" w:rsidP="00544DC6">
        <w:pPr>
          <w:pStyle w:val="Footer"/>
        </w:pPr>
      </w:p>
    </w:sdtContent>
  </w:sdt>
  <w:p w:rsidR="00A449FF" w:rsidRDefault="00A449FF" w:rsidP="0054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B4" w:rsidRDefault="001911B4" w:rsidP="001911B4">
      <w:pPr>
        <w:spacing w:after="0" w:line="240" w:lineRule="auto"/>
      </w:pPr>
      <w:r>
        <w:separator/>
      </w:r>
    </w:p>
  </w:footnote>
  <w:footnote w:type="continuationSeparator" w:id="0">
    <w:p w:rsidR="001911B4" w:rsidRDefault="001911B4" w:rsidP="0019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FF" w:rsidRPr="0047317F" w:rsidRDefault="00A449FF" w:rsidP="00473043">
    <w:pPr>
      <w:pStyle w:val="Header"/>
    </w:pPr>
    <w:r>
      <w:t xml:space="preserve">Double click here, delete this and enter your student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FF" w:rsidRPr="006E1978" w:rsidRDefault="00A449FF" w:rsidP="008B4EE2">
    <w:pPr>
      <w:pStyle w:val="Heading1"/>
    </w:pPr>
    <w:r w:rsidRPr="006E1978">
      <w:rPr>
        <w:noProof/>
        <w:lang w:eastAsia="en-GB"/>
      </w:rPr>
      <w:drawing>
        <wp:anchor distT="0" distB="0" distL="0" distR="0" simplePos="0" relativeHeight="251661312" behindDoc="0" locked="0" layoutInCell="1" allowOverlap="0" wp14:anchorId="529B56C8" wp14:editId="2C5D099A">
          <wp:simplePos x="0" y="0"/>
          <wp:positionH relativeFrom="margin">
            <wp:posOffset>4325951</wp:posOffset>
          </wp:positionH>
          <wp:positionV relativeFrom="line">
            <wp:posOffset>-432435</wp:posOffset>
          </wp:positionV>
          <wp:extent cx="1893600" cy="824400"/>
          <wp:effectExtent l="0" t="0" r="0" b="0"/>
          <wp:wrapSquare wrapText="bothSides"/>
          <wp:docPr id="1" name="Picture 1" descr="Small Brun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Brun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82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B4" w:rsidRDefault="000E421B">
    <w:pPr>
      <w:pStyle w:val="Header"/>
    </w:pPr>
    <w:r w:rsidRPr="000E421B">
      <w:t xml:space="preserve">Double click here, delete this and enter your student number: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0"/>
    <w:rsid w:val="00035FE0"/>
    <w:rsid w:val="000E421B"/>
    <w:rsid w:val="00104257"/>
    <w:rsid w:val="001911B4"/>
    <w:rsid w:val="002463AC"/>
    <w:rsid w:val="00480676"/>
    <w:rsid w:val="0048098D"/>
    <w:rsid w:val="00514934"/>
    <w:rsid w:val="005E7175"/>
    <w:rsid w:val="00630264"/>
    <w:rsid w:val="00991CE0"/>
    <w:rsid w:val="00A449FF"/>
    <w:rsid w:val="00B842B6"/>
    <w:rsid w:val="00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8632F25-8084-4A42-B538-486D124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9FF"/>
    <w:pPr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FE0"/>
    <w:pPr>
      <w:spacing w:after="0" w:line="240" w:lineRule="auto"/>
    </w:pPr>
  </w:style>
  <w:style w:type="table" w:styleId="TableGrid">
    <w:name w:val="Table Grid"/>
    <w:basedOn w:val="TableNormal"/>
    <w:uiPriority w:val="39"/>
    <w:rsid w:val="0003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ingleLine">
    <w:name w:val="Normal Single Line"/>
    <w:basedOn w:val="Normal"/>
    <w:link w:val="NormalSingleLineChar"/>
    <w:rsid w:val="00B842B6"/>
    <w:pPr>
      <w:widowControl w:val="0"/>
      <w:spacing w:after="0" w:line="480" w:lineRule="auto"/>
      <w:jc w:val="both"/>
    </w:pPr>
    <w:rPr>
      <w:rFonts w:ascii="Arial" w:eastAsia="Times New Roman" w:hAnsi="Arial" w:cs="Arial"/>
      <w:snapToGrid w:val="0"/>
    </w:rPr>
  </w:style>
  <w:style w:type="character" w:customStyle="1" w:styleId="NormalSingleLineChar">
    <w:name w:val="Normal Single Line Char"/>
    <w:basedOn w:val="DefaultParagraphFont"/>
    <w:link w:val="NormalSingleLine"/>
    <w:rsid w:val="00B842B6"/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rsid w:val="00B842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B4"/>
  </w:style>
  <w:style w:type="paragraph" w:styleId="Footer">
    <w:name w:val="footer"/>
    <w:basedOn w:val="Normal"/>
    <w:link w:val="FooterChar"/>
    <w:uiPriority w:val="99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B4"/>
  </w:style>
  <w:style w:type="character" w:customStyle="1" w:styleId="Heading1Char">
    <w:name w:val="Heading 1 Char"/>
    <w:basedOn w:val="DefaultParagraphFont"/>
    <w:link w:val="Heading1"/>
    <w:rsid w:val="00A449FF"/>
    <w:rPr>
      <w:rFonts w:ascii="Arial" w:eastAsia="Times New Roman" w:hAnsi="Arial" w:cs="Arial"/>
      <w:b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el.ac.uk/services/library/learning/plagiaris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brunel.ac.uk/about/administration/governance-and-university-committees/senate-regulation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brunel.ac.uk/about/quality-assurance/documents/pdf/Coursework-Submission-Policy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dbook Document" ma:contentTypeID="0x010100B5A4C08D27C9458A8DBC831B2C0EF43F0040EB560E1CAB4EEBA2EA1562011B56AF00ED0CA25061614D4A82522499514221F8" ma:contentTypeVersion="2" ma:contentTypeDescription="" ma:contentTypeScope="" ma:versionID="6af129a5761207a66b1e031d08b7a229">
  <xsd:schema xmlns:xsd="http://www.w3.org/2001/XMLSchema" xmlns:xs="http://www.w3.org/2001/XMLSchema" xmlns:p="http://schemas.microsoft.com/office/2006/metadata/properties" xmlns:ns2="9bc4cc79-3a35-4d96-afb0-c2e328b87058" xmlns:ns3="5d3bf710-c87d-490e-b543-1f8d6d1087b0" targetNamespace="http://schemas.microsoft.com/office/2006/metadata/properties" ma:root="true" ma:fieldsID="ffc6a8a24d151888f80a761b7051816c" ns2:_="" ns3:_="">
    <xsd:import namespace="9bc4cc79-3a35-4d96-afb0-c2e328b87058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HandbookCollege" minOccurs="0"/>
                <xsd:element ref="ns3:HandbookSection" minOccurs="0"/>
                <xsd:element ref="ns3:HandbookSub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cc79-3a35-4d96-afb0-c2e328b87058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HandbookCollege" ma:index="12" nillable="true" ma:displayName="College" ma:description="Select a College." ma:internalName="HandbookColle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of Business, Arts and Social Sciences"/>
                    <xsd:enumeration value="College of Engineering, Design and Physical Sciences"/>
                    <xsd:enumeration value="College of Health and Life Sciences"/>
                  </xsd:restriction>
                </xsd:simpleType>
              </xsd:element>
            </xsd:sequence>
          </xsd:extension>
        </xsd:complexContent>
      </xsd:complexType>
    </xsd:element>
    <xsd:element name="HandbookSection" ma:index="13" nillable="true" ma:displayName="Main Section" ma:description="Choose a handbook section" ma:format="Dropdown" ma:internalName="HandbookSection">
      <xsd:simpleType>
        <xsd:restriction base="dms:Choice">
          <xsd:enumeration value="About your College and Department"/>
          <xsd:enumeration value="Student Life"/>
          <xsd:enumeration value="Enrolment And Registration"/>
          <xsd:enumeration value="Teaching Matters"/>
          <xsd:enumeration value="Brunel Educational Excellence Centre (BEEC)"/>
          <xsd:enumeration value="Professional Development Centre"/>
          <xsd:enumeration value="Support and Guidance"/>
          <xsd:enumeration value="Student Partnership and Representation"/>
          <xsd:enumeration value="Assessment and Award"/>
          <xsd:enumeration value="Health and Safety"/>
          <xsd:enumeration value="University Rules, Regulations and Policies"/>
          <xsd:enumeration value="Graduation and Alumni"/>
        </xsd:restriction>
      </xsd:simpleType>
    </xsd:element>
    <xsd:element name="HandbookSubSection" ma:index="14" nillable="true" ma:displayName="Sub Section" ma:description="Enter a sub section title." ma:internalName="HandbookSubSection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Audience0 xmlns="9bc4cc79-3a35-4d96-afb0-c2e328b87058">
      <Terms xmlns="http://schemas.microsoft.com/office/infopath/2007/PartnerControls"/>
    </BrunelBaseAudience0>
    <HandbookSubSection xmlns="5d3bf710-c87d-490e-b543-1f8d6d1087b0">Coursework submissions</HandbookSubSection>
    <BrunelBaseOwner0 xmlns="9bc4cc79-3a35-4d96-afb0-c2e328b870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HandbookCollege xmlns="5d3bf710-c87d-490e-b543-1f8d6d1087b0">
      <Value>College of Business, Arts and Social Sciences</Value>
    </HandbookCollege>
    <HandbookSection xmlns="5d3bf710-c87d-490e-b543-1f8d6d1087b0">Assessment and Award</HandbookSection>
  </documentManagement>
</p:properties>
</file>

<file path=customXml/itemProps1.xml><?xml version="1.0" encoding="utf-8"?>
<ds:datastoreItem xmlns:ds="http://schemas.openxmlformats.org/officeDocument/2006/customXml" ds:itemID="{0BB09E3D-BB13-4693-99F4-47BE39096565}"/>
</file>

<file path=customXml/itemProps2.xml><?xml version="1.0" encoding="utf-8"?>
<ds:datastoreItem xmlns:ds="http://schemas.openxmlformats.org/officeDocument/2006/customXml" ds:itemID="{C0D4C552-D4D4-407A-9C49-22C206AA6930}"/>
</file>

<file path=customXml/itemProps3.xml><?xml version="1.0" encoding="utf-8"?>
<ds:datastoreItem xmlns:ds="http://schemas.openxmlformats.org/officeDocument/2006/customXml" ds:itemID="{EEC33130-B1A7-44C7-B729-D5607DE55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CBASS - Coursework Coversheet</dc:title>
  <dc:subject>
  </dc:subject>
  <dc:creator>Grant Forwood (Staff)</dc:creator>
  <cp:keywords>
  </cp:keywords>
  <dc:description>
  </dc:description>
  <cp:lastModifiedBy>Nayna Morjaria</cp:lastModifiedBy>
  <cp:revision>12</cp:revision>
  <cp:lastPrinted>2019-12-05T07:19:00Z</cp:lastPrinted>
  <dcterms:created xsi:type="dcterms:W3CDTF">2019-12-05T07:04:00Z</dcterms:created>
  <dcterms:modified xsi:type="dcterms:W3CDTF">2020-08-20T09:59:02Z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0x010100B5A4C08D27C9458A8DBC831B2C0EF43F0040EB560E1CAB4EEBA2EA1562011B56AF00ED0CA25061614D4A82522499514221F8</vt:lpwstr>
  </property>
  <property fmtid="{D5CDD505-2E9C-101B-9397-08002B2CF9AE}" pid="3" name="BrunelBaseOwner">
    <vt:lpwstr>1;#College of Business, Arts and Social Sciences|d40c5aec-a8e9-40e0-9462-52b84a4b09b8</vt:lpwstr>
  </property>
  <property fmtid="{D5CDD505-2E9C-101B-9397-08002B2CF9AE}" pid="4" name="TaxCatchAll">
    <vt:lpwstr>1;#College of Business, Arts and Social Sciences|d40c5aec-a8e9-40e0-9462-52b84a4b09b8</vt:lpwstr>
  </property>
  <property fmtid="{D5CDD505-2E9C-101B-9397-08002B2CF9AE}" pid="5" name="BrunelBaseAudience">
    <vt:lpwstr/>
  </property>
</Properties>
</file>